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AB" w:rsidRDefault="003A3AAB" w:rsidP="003A3AAB">
      <w:pPr>
        <w:tabs>
          <w:tab w:val="left" w:pos="0"/>
          <w:tab w:val="left" w:pos="1560"/>
          <w:tab w:val="left" w:pos="8865"/>
        </w:tabs>
        <w:jc w:val="both"/>
        <w:rPr>
          <w:sz w:val="19"/>
          <w:szCs w:val="19"/>
        </w:rPr>
      </w:pPr>
    </w:p>
    <w:p w:rsidR="003A3AAB" w:rsidRDefault="003A3AAB" w:rsidP="003A3AAB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732DD0" w:rsidRDefault="00732DD0" w:rsidP="003A3AAB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732DD0" w:rsidRDefault="00732DD0" w:rsidP="003A3AAB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732DD0" w:rsidRPr="008073A4" w:rsidRDefault="00732DD0" w:rsidP="00732DD0">
      <w:pPr>
        <w:pStyle w:val="5"/>
        <w:outlineLvl w:val="4"/>
        <w:rPr>
          <w:szCs w:val="24"/>
        </w:rPr>
      </w:pPr>
      <w:r w:rsidRPr="008073A4">
        <w:rPr>
          <w:szCs w:val="24"/>
        </w:rPr>
        <w:t>ОПЕРАТИВНЫЙ ЕЖЕДНЕВНЫЙ ПРОГНОЗ</w:t>
      </w:r>
    </w:p>
    <w:p w:rsidR="00732DD0" w:rsidRPr="008073A4" w:rsidRDefault="00732DD0" w:rsidP="00732DD0">
      <w:pPr>
        <w:pStyle w:val="5"/>
        <w:outlineLvl w:val="4"/>
        <w:rPr>
          <w:szCs w:val="24"/>
        </w:rPr>
      </w:pPr>
      <w:r w:rsidRPr="008073A4">
        <w:rPr>
          <w:szCs w:val="24"/>
        </w:rPr>
        <w:t>возникновения и развития чрезвычайных ситуаций</w:t>
      </w:r>
    </w:p>
    <w:p w:rsidR="00732DD0" w:rsidRPr="008073A4" w:rsidRDefault="00732DD0" w:rsidP="00732DD0">
      <w:pPr>
        <w:pStyle w:val="5"/>
        <w:tabs>
          <w:tab w:val="left" w:pos="2835"/>
        </w:tabs>
        <w:outlineLvl w:val="4"/>
        <w:rPr>
          <w:szCs w:val="24"/>
        </w:rPr>
      </w:pPr>
      <w:r w:rsidRPr="008073A4">
        <w:rPr>
          <w:szCs w:val="24"/>
        </w:rPr>
        <w:t>на территории Республики Адыгея на 1</w:t>
      </w:r>
      <w:r>
        <w:rPr>
          <w:szCs w:val="24"/>
        </w:rPr>
        <w:t>9</w:t>
      </w:r>
      <w:r w:rsidRPr="008073A4">
        <w:rPr>
          <w:szCs w:val="24"/>
        </w:rPr>
        <w:t>.08.2020г.</w:t>
      </w:r>
    </w:p>
    <w:p w:rsidR="00732DD0" w:rsidRPr="008073A4" w:rsidRDefault="00732DD0" w:rsidP="00732DD0">
      <w:pPr>
        <w:pStyle w:val="a5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r w:rsidRPr="008073A4">
        <w:rPr>
          <w:b w:val="0"/>
          <w:color w:val="auto"/>
          <w:szCs w:val="24"/>
        </w:rPr>
        <w:t>(подготовлено на основе информации Адыгейского ЦГМС, Минздрава РА, Минсельхоза РА,</w:t>
      </w:r>
    </w:p>
    <w:p w:rsidR="00732DD0" w:rsidRPr="008073A4" w:rsidRDefault="00732DD0" w:rsidP="00732DD0">
      <w:pPr>
        <w:pStyle w:val="a5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proofErr w:type="spellStart"/>
      <w:r w:rsidRPr="008073A4">
        <w:rPr>
          <w:b w:val="0"/>
          <w:color w:val="auto"/>
          <w:szCs w:val="24"/>
        </w:rPr>
        <w:t>Кубаньгеология</w:t>
      </w:r>
      <w:proofErr w:type="spellEnd"/>
      <w:r w:rsidRPr="008073A4">
        <w:rPr>
          <w:b w:val="0"/>
          <w:color w:val="auto"/>
          <w:szCs w:val="24"/>
        </w:rPr>
        <w:t xml:space="preserve">  СК УГМС, ВЦМП "</w:t>
      </w:r>
      <w:proofErr w:type="spellStart"/>
      <w:r w:rsidRPr="008073A4">
        <w:rPr>
          <w:b w:val="0"/>
          <w:color w:val="auto"/>
          <w:szCs w:val="24"/>
        </w:rPr>
        <w:t>Антистихия</w:t>
      </w:r>
      <w:proofErr w:type="spellEnd"/>
      <w:r w:rsidRPr="008073A4">
        <w:rPr>
          <w:b w:val="0"/>
          <w:color w:val="auto"/>
          <w:szCs w:val="24"/>
        </w:rPr>
        <w:t>", Кубанского и Донского  БВУ, РЦМП РО)</w:t>
      </w:r>
    </w:p>
    <w:p w:rsidR="00732DD0" w:rsidRPr="00CE1419" w:rsidRDefault="00732DD0" w:rsidP="00732DD0">
      <w:pPr>
        <w:pStyle w:val="HTML"/>
        <w:numPr>
          <w:ilvl w:val="0"/>
          <w:numId w:val="3"/>
        </w:numPr>
        <w:suppressAutoHyphens/>
        <w:ind w:right="142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</w:p>
    <w:p w:rsidR="00732DD0" w:rsidRPr="0023775E" w:rsidRDefault="00732DD0" w:rsidP="00732DD0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23775E">
        <w:rPr>
          <w:rFonts w:ascii="Times New Roman" w:hAnsi="Times New Roman" w:cs="Times New Roman"/>
          <w:b/>
          <w:sz w:val="22"/>
          <w:szCs w:val="22"/>
        </w:rPr>
        <w:t>1.Обстановка</w:t>
      </w:r>
      <w:r w:rsidRPr="0023775E">
        <w:rPr>
          <w:rFonts w:ascii="Times New Roman" w:hAnsi="Times New Roman" w:cs="Times New Roman"/>
          <w:b/>
          <w:kern w:val="1"/>
          <w:sz w:val="22"/>
          <w:szCs w:val="22"/>
          <w:lang w:eastAsia="zh-CN"/>
        </w:rPr>
        <w:t xml:space="preserve">: </w:t>
      </w:r>
      <w:r w:rsidRPr="0023775E">
        <w:rPr>
          <w:rFonts w:ascii="Times New Roman" w:hAnsi="Times New Roman" w:cs="Times New Roman"/>
          <w:bCs/>
          <w:sz w:val="22"/>
          <w:szCs w:val="22"/>
        </w:rPr>
        <w:t>переменная облачность, без осадков.</w:t>
      </w:r>
      <w:r w:rsidRPr="0023775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732DD0" w:rsidRPr="0023775E" w:rsidRDefault="00732DD0" w:rsidP="00732DD0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23775E">
        <w:rPr>
          <w:rFonts w:ascii="Times New Roman" w:hAnsi="Times New Roman" w:cs="Times New Roman"/>
          <w:b/>
          <w:color w:val="000000"/>
          <w:sz w:val="22"/>
          <w:szCs w:val="22"/>
        </w:rPr>
        <w:t>Ветер:</w:t>
      </w:r>
      <w:r w:rsidRPr="0023775E">
        <w:rPr>
          <w:rFonts w:ascii="Times New Roman" w:hAnsi="Times New Roman" w:cs="Times New Roman"/>
          <w:color w:val="000000"/>
          <w:sz w:val="22"/>
          <w:szCs w:val="22"/>
        </w:rPr>
        <w:t xml:space="preserve"> ночью юго-восточный ночью 5-10 м/с, днем северо-восточный 7-12 м/с. </w:t>
      </w:r>
    </w:p>
    <w:p w:rsidR="00732DD0" w:rsidRPr="0023775E" w:rsidRDefault="00732DD0" w:rsidP="00732DD0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23775E">
        <w:rPr>
          <w:rFonts w:ascii="Times New Roman" w:hAnsi="Times New Roman" w:cs="Times New Roman"/>
          <w:b/>
          <w:sz w:val="22"/>
          <w:szCs w:val="22"/>
        </w:rPr>
        <w:t>Температура воздуха:</w:t>
      </w:r>
      <w:r w:rsidRPr="0023775E">
        <w:rPr>
          <w:rFonts w:ascii="Times New Roman" w:hAnsi="Times New Roman" w:cs="Times New Roman"/>
          <w:sz w:val="22"/>
          <w:szCs w:val="22"/>
        </w:rPr>
        <w:t xml:space="preserve"> ночью +11…+16</w:t>
      </w:r>
      <w:r w:rsidRPr="0023775E">
        <w:rPr>
          <w:rFonts w:ascii="Times New Roman" w:hAnsi="Times New Roman" w:cs="Times New Roman"/>
          <w:sz w:val="22"/>
          <w:szCs w:val="22"/>
        </w:rPr>
        <w:sym w:font="Symbol" w:char="F0B0"/>
      </w:r>
      <w:r w:rsidRPr="0023775E">
        <w:rPr>
          <w:rFonts w:ascii="Times New Roman" w:hAnsi="Times New Roman" w:cs="Times New Roman"/>
          <w:sz w:val="22"/>
          <w:szCs w:val="22"/>
        </w:rPr>
        <w:t>С</w:t>
      </w:r>
      <w:r w:rsidRPr="0023775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23775E">
        <w:rPr>
          <w:rFonts w:ascii="Times New Roman" w:hAnsi="Times New Roman" w:cs="Times New Roman"/>
          <w:sz w:val="22"/>
          <w:szCs w:val="22"/>
        </w:rPr>
        <w:t>днем +29…+34</w:t>
      </w:r>
      <w:r w:rsidRPr="0023775E">
        <w:rPr>
          <w:rFonts w:ascii="Times New Roman" w:hAnsi="Times New Roman" w:cs="Times New Roman"/>
          <w:sz w:val="22"/>
          <w:szCs w:val="22"/>
        </w:rPr>
        <w:sym w:font="Symbol" w:char="F0B0"/>
      </w:r>
      <w:r w:rsidRPr="0023775E">
        <w:rPr>
          <w:rFonts w:ascii="Times New Roman" w:hAnsi="Times New Roman" w:cs="Times New Roman"/>
          <w:sz w:val="22"/>
          <w:szCs w:val="22"/>
        </w:rPr>
        <w:t>С</w:t>
      </w:r>
      <w:r w:rsidRPr="0023775E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23775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32DD0" w:rsidRPr="0023775E" w:rsidRDefault="00732DD0" w:rsidP="00732DD0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23775E">
        <w:rPr>
          <w:rFonts w:ascii="Times New Roman" w:hAnsi="Times New Roman" w:cs="Times New Roman"/>
          <w:b/>
          <w:sz w:val="22"/>
          <w:szCs w:val="22"/>
        </w:rPr>
        <w:t xml:space="preserve">Горы, предгорья: </w:t>
      </w:r>
      <w:r w:rsidRPr="0023775E">
        <w:rPr>
          <w:rFonts w:ascii="Times New Roman" w:hAnsi="Times New Roman" w:cs="Times New Roman"/>
          <w:bCs/>
          <w:sz w:val="22"/>
          <w:szCs w:val="22"/>
        </w:rPr>
        <w:t>без осадков.</w:t>
      </w:r>
      <w:r w:rsidRPr="0023775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732DD0" w:rsidRPr="0023775E" w:rsidRDefault="00732DD0" w:rsidP="00732DD0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23775E">
        <w:rPr>
          <w:rFonts w:ascii="Times New Roman" w:hAnsi="Times New Roman" w:cs="Times New Roman"/>
          <w:b/>
          <w:sz w:val="22"/>
          <w:szCs w:val="22"/>
        </w:rPr>
        <w:t xml:space="preserve">Температура воздуха: </w:t>
      </w:r>
      <w:r w:rsidRPr="0023775E">
        <w:rPr>
          <w:rFonts w:ascii="Times New Roman" w:hAnsi="Times New Roman" w:cs="Times New Roman"/>
          <w:sz w:val="22"/>
          <w:szCs w:val="22"/>
        </w:rPr>
        <w:t>ночью +8…+13</w:t>
      </w:r>
      <w:r w:rsidRPr="0023775E">
        <w:rPr>
          <w:rFonts w:ascii="Times New Roman" w:hAnsi="Times New Roman" w:cs="Times New Roman"/>
          <w:sz w:val="22"/>
          <w:szCs w:val="22"/>
        </w:rPr>
        <w:sym w:font="Symbol" w:char="F0B0"/>
      </w:r>
      <w:r w:rsidRPr="0023775E">
        <w:rPr>
          <w:rFonts w:ascii="Times New Roman" w:hAnsi="Times New Roman" w:cs="Times New Roman"/>
          <w:sz w:val="22"/>
          <w:szCs w:val="22"/>
        </w:rPr>
        <w:t>С, днем +27…+32</w:t>
      </w:r>
      <w:r w:rsidRPr="0023775E">
        <w:rPr>
          <w:rFonts w:ascii="Times New Roman" w:hAnsi="Times New Roman" w:cs="Times New Roman"/>
          <w:sz w:val="22"/>
          <w:szCs w:val="22"/>
        </w:rPr>
        <w:sym w:font="Symbol" w:char="F0B0"/>
      </w:r>
      <w:r w:rsidRPr="0023775E">
        <w:rPr>
          <w:rFonts w:ascii="Times New Roman" w:hAnsi="Times New Roman" w:cs="Times New Roman"/>
          <w:sz w:val="22"/>
          <w:szCs w:val="22"/>
        </w:rPr>
        <w:t>С.</w:t>
      </w:r>
      <w:r w:rsidRPr="0023775E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732DD0" w:rsidRPr="0023775E" w:rsidRDefault="00732DD0" w:rsidP="00732DD0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23775E">
        <w:rPr>
          <w:rFonts w:ascii="Times New Roman" w:hAnsi="Times New Roman" w:cs="Times New Roman"/>
          <w:b/>
          <w:bCs/>
          <w:sz w:val="22"/>
          <w:szCs w:val="22"/>
        </w:rPr>
        <w:t>Пожароопасность:</w:t>
      </w:r>
      <w:r w:rsidRPr="0023775E">
        <w:rPr>
          <w:rFonts w:ascii="Times New Roman" w:hAnsi="Times New Roman" w:cs="Times New Roman"/>
          <w:bCs/>
          <w:sz w:val="22"/>
          <w:szCs w:val="22"/>
        </w:rPr>
        <w:t xml:space="preserve"> по центральному - 3 класс, по южному - 4 класс и северным районам 5 класс. </w:t>
      </w:r>
    </w:p>
    <w:p w:rsidR="00732DD0" w:rsidRPr="0023775E" w:rsidRDefault="00732DD0" w:rsidP="00732DD0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23775E">
        <w:rPr>
          <w:rFonts w:ascii="Times New Roman" w:hAnsi="Times New Roman" w:cs="Times New Roman"/>
          <w:b/>
          <w:sz w:val="22"/>
          <w:szCs w:val="22"/>
        </w:rPr>
        <w:t>1.2. Гидрологическая:</w:t>
      </w:r>
      <w:r w:rsidRPr="0023775E">
        <w:rPr>
          <w:rFonts w:ascii="Times New Roman" w:hAnsi="Times New Roman" w:cs="Times New Roman"/>
          <w:b/>
          <w:sz w:val="22"/>
          <w:szCs w:val="22"/>
        </w:rPr>
        <w:tab/>
      </w:r>
    </w:p>
    <w:p w:rsidR="00732DD0" w:rsidRPr="0023775E" w:rsidRDefault="00732DD0" w:rsidP="00732DD0">
      <w:pPr>
        <w:pStyle w:val="a6"/>
        <w:numPr>
          <w:ilvl w:val="0"/>
          <w:numId w:val="2"/>
        </w:numPr>
        <w:suppressAutoHyphens/>
        <w:ind w:left="0" w:firstLine="0"/>
        <w:jc w:val="both"/>
        <w:rPr>
          <w:bCs/>
          <w:spacing w:val="2"/>
          <w:sz w:val="22"/>
          <w:szCs w:val="22"/>
        </w:rPr>
      </w:pPr>
      <w:r w:rsidRPr="0023775E">
        <w:rPr>
          <w:bCs/>
          <w:sz w:val="22"/>
          <w:szCs w:val="22"/>
          <w:lang w:eastAsia="ar-SA"/>
        </w:rPr>
        <w:t>На реках республики прогнозируется колебание уровней воды без  достижения неблагоприятных отметок (НЯ).</w:t>
      </w:r>
    </w:p>
    <w:p w:rsidR="00732DD0" w:rsidRPr="00486765" w:rsidRDefault="00732DD0" w:rsidP="00732DD0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  <w:lang/>
        </w:rPr>
      </w:pPr>
      <w:r w:rsidRPr="0023775E">
        <w:rPr>
          <w:b/>
          <w:sz w:val="22"/>
          <w:szCs w:val="22"/>
          <w:lang/>
        </w:rPr>
        <w:t>1.3. Пожарная</w:t>
      </w:r>
      <w:r w:rsidRPr="00486765">
        <w:rPr>
          <w:b/>
          <w:sz w:val="22"/>
          <w:szCs w:val="22"/>
          <w:lang/>
        </w:rPr>
        <w:t>:</w:t>
      </w:r>
      <w:r w:rsidRPr="00486765">
        <w:rPr>
          <w:b/>
          <w:sz w:val="22"/>
          <w:szCs w:val="22"/>
          <w:lang/>
        </w:rPr>
        <w:tab/>
      </w:r>
      <w:r w:rsidRPr="00486765">
        <w:rPr>
          <w:b/>
          <w:sz w:val="22"/>
          <w:szCs w:val="22"/>
          <w:lang/>
        </w:rPr>
        <w:tab/>
      </w:r>
    </w:p>
    <w:p w:rsidR="00732DD0" w:rsidRPr="00486765" w:rsidRDefault="00732DD0" w:rsidP="00732DD0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2"/>
          <w:szCs w:val="22"/>
        </w:rPr>
      </w:pPr>
      <w:r w:rsidRPr="00486765"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  <w:r w:rsidRPr="00486765">
        <w:rPr>
          <w:sz w:val="22"/>
          <w:szCs w:val="22"/>
        </w:rPr>
        <w:tab/>
      </w:r>
    </w:p>
    <w:p w:rsidR="00732DD0" w:rsidRPr="00486765" w:rsidRDefault="00732DD0" w:rsidP="00732DD0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2"/>
          <w:szCs w:val="22"/>
        </w:rPr>
      </w:pPr>
      <w:r w:rsidRPr="00486765">
        <w:rPr>
          <w:b/>
          <w:sz w:val="22"/>
          <w:szCs w:val="22"/>
        </w:rPr>
        <w:t>1.4. РХБ</w:t>
      </w:r>
      <w:r w:rsidRPr="00486765">
        <w:rPr>
          <w:b/>
          <w:sz w:val="22"/>
          <w:szCs w:val="22"/>
        </w:rPr>
        <w:tab/>
      </w:r>
      <w:r w:rsidRPr="00486765">
        <w:rPr>
          <w:b/>
          <w:sz w:val="22"/>
          <w:szCs w:val="22"/>
        </w:rPr>
        <w:tab/>
      </w:r>
    </w:p>
    <w:p w:rsidR="00732DD0" w:rsidRPr="00486765" w:rsidRDefault="00732DD0" w:rsidP="00732DD0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486765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486765">
        <w:rPr>
          <w:b/>
          <w:sz w:val="22"/>
          <w:szCs w:val="22"/>
        </w:rPr>
        <w:t xml:space="preserve"> </w:t>
      </w:r>
      <w:r w:rsidRPr="00486765">
        <w:rPr>
          <w:sz w:val="22"/>
          <w:szCs w:val="22"/>
        </w:rPr>
        <w:t>норме.</w:t>
      </w:r>
    </w:p>
    <w:p w:rsidR="00732DD0" w:rsidRPr="00486765" w:rsidRDefault="00732DD0" w:rsidP="00732DD0">
      <w:pPr>
        <w:tabs>
          <w:tab w:val="left" w:pos="3483"/>
        </w:tabs>
        <w:jc w:val="both"/>
        <w:rPr>
          <w:b/>
          <w:sz w:val="22"/>
          <w:szCs w:val="22"/>
        </w:rPr>
      </w:pPr>
      <w:r w:rsidRPr="00486765">
        <w:rPr>
          <w:b/>
          <w:sz w:val="22"/>
          <w:szCs w:val="22"/>
        </w:rPr>
        <w:t>2. Прогноз:</w:t>
      </w:r>
      <w:r w:rsidRPr="00486765">
        <w:rPr>
          <w:b/>
          <w:sz w:val="22"/>
          <w:szCs w:val="22"/>
        </w:rPr>
        <w:tab/>
      </w:r>
    </w:p>
    <w:p w:rsidR="00732DD0" w:rsidRPr="00486765" w:rsidRDefault="00732DD0" w:rsidP="00732DD0">
      <w:pPr>
        <w:jc w:val="both"/>
        <w:rPr>
          <w:b/>
          <w:sz w:val="22"/>
          <w:szCs w:val="22"/>
        </w:rPr>
      </w:pPr>
      <w:r w:rsidRPr="00486765">
        <w:rPr>
          <w:b/>
          <w:sz w:val="22"/>
          <w:szCs w:val="22"/>
        </w:rPr>
        <w:t>2.1. Природные ЧС (происшествия).</w:t>
      </w:r>
    </w:p>
    <w:p w:rsidR="00732DD0" w:rsidRPr="00486765" w:rsidRDefault="00732DD0" w:rsidP="00732DD0">
      <w:pPr>
        <w:jc w:val="both"/>
        <w:rPr>
          <w:b/>
          <w:sz w:val="22"/>
          <w:szCs w:val="22"/>
        </w:rPr>
      </w:pPr>
      <w:r w:rsidRPr="00486765">
        <w:rPr>
          <w:b/>
          <w:bCs/>
          <w:i/>
          <w:sz w:val="22"/>
          <w:szCs w:val="22"/>
          <w:u w:val="single"/>
        </w:rPr>
        <w:t>Республика Адыгея</w:t>
      </w:r>
      <w:r w:rsidRPr="00486765">
        <w:rPr>
          <w:b/>
          <w:bCs/>
          <w:i/>
          <w:sz w:val="22"/>
          <w:szCs w:val="22"/>
        </w:rPr>
        <w:t xml:space="preserve"> – </w:t>
      </w:r>
      <w:r w:rsidRPr="00486765">
        <w:rPr>
          <w:sz w:val="22"/>
          <w:szCs w:val="22"/>
        </w:rPr>
        <w:t xml:space="preserve">существует вероятность (0,4) возникновения происшествий, связанных с лесными и ландшафтными пожарами, пожарами в районе озер (камышовые заросли) и в населенных пунктах, расположенных в пожароопасной зоне </w:t>
      </w:r>
      <w:r w:rsidRPr="00486765">
        <w:rPr>
          <w:b/>
          <w:sz w:val="22"/>
          <w:szCs w:val="22"/>
        </w:rPr>
        <w:t>(Источник происшествий – природные пожары).</w:t>
      </w:r>
    </w:p>
    <w:p w:rsidR="00732DD0" w:rsidRPr="00486765" w:rsidRDefault="00732DD0" w:rsidP="00732DD0">
      <w:pPr>
        <w:jc w:val="both"/>
        <w:rPr>
          <w:b/>
          <w:sz w:val="22"/>
          <w:szCs w:val="22"/>
        </w:rPr>
      </w:pPr>
      <w:r w:rsidRPr="00486765">
        <w:rPr>
          <w:b/>
          <w:i/>
          <w:sz w:val="22"/>
          <w:szCs w:val="22"/>
          <w:u w:val="single"/>
        </w:rPr>
        <w:t>Майкопский район</w:t>
      </w:r>
      <w:r w:rsidRPr="00486765">
        <w:rPr>
          <w:b/>
          <w:i/>
          <w:sz w:val="22"/>
          <w:szCs w:val="22"/>
        </w:rPr>
        <w:t xml:space="preserve"> -</w:t>
      </w:r>
      <w:r w:rsidRPr="00486765">
        <w:rPr>
          <w:b/>
          <w:sz w:val="22"/>
          <w:szCs w:val="22"/>
        </w:rPr>
        <w:t xml:space="preserve"> </w:t>
      </w:r>
      <w:r w:rsidRPr="00486765">
        <w:rPr>
          <w:sz w:val="22"/>
          <w:szCs w:val="22"/>
        </w:rPr>
        <w:t>существует вероятность (0,4)</w:t>
      </w:r>
      <w:r w:rsidRPr="00486765">
        <w:rPr>
          <w:spacing w:val="2"/>
          <w:sz w:val="22"/>
          <w:szCs w:val="22"/>
        </w:rPr>
        <w:t xml:space="preserve"> </w:t>
      </w:r>
      <w:r w:rsidRPr="00486765">
        <w:rPr>
          <w:sz w:val="22"/>
          <w:szCs w:val="22"/>
        </w:rPr>
        <w:t xml:space="preserve">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486765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732DD0" w:rsidRPr="00486765" w:rsidRDefault="00732DD0" w:rsidP="00732DD0">
      <w:pPr>
        <w:tabs>
          <w:tab w:val="left" w:pos="0"/>
        </w:tabs>
        <w:jc w:val="both"/>
        <w:rPr>
          <w:b/>
          <w:sz w:val="22"/>
          <w:szCs w:val="22"/>
        </w:rPr>
      </w:pPr>
      <w:r w:rsidRPr="00486765">
        <w:rPr>
          <w:b/>
          <w:sz w:val="22"/>
          <w:szCs w:val="22"/>
        </w:rPr>
        <w:t xml:space="preserve">2.2. Техногенные ЧС (происшествия). </w:t>
      </w:r>
    </w:p>
    <w:p w:rsidR="00732DD0" w:rsidRPr="00486765" w:rsidRDefault="00732DD0" w:rsidP="00732DD0">
      <w:pPr>
        <w:jc w:val="both"/>
        <w:rPr>
          <w:b/>
          <w:sz w:val="22"/>
          <w:szCs w:val="22"/>
        </w:rPr>
      </w:pPr>
      <w:r w:rsidRPr="00486765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486765">
        <w:rPr>
          <w:i/>
          <w:spacing w:val="2"/>
          <w:sz w:val="22"/>
          <w:szCs w:val="22"/>
        </w:rPr>
        <w:t xml:space="preserve"> </w:t>
      </w:r>
      <w:r w:rsidRPr="00486765">
        <w:rPr>
          <w:i/>
          <w:sz w:val="22"/>
          <w:szCs w:val="22"/>
        </w:rPr>
        <w:t xml:space="preserve">– </w:t>
      </w:r>
      <w:r w:rsidRPr="00486765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486765">
        <w:rPr>
          <w:b/>
          <w:sz w:val="22"/>
          <w:szCs w:val="22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732DD0" w:rsidRPr="00486765" w:rsidRDefault="00732DD0" w:rsidP="00732DD0">
      <w:pPr>
        <w:jc w:val="both"/>
        <w:rPr>
          <w:b/>
          <w:i/>
          <w:spacing w:val="2"/>
          <w:sz w:val="22"/>
          <w:szCs w:val="22"/>
          <w:u w:val="single"/>
        </w:rPr>
      </w:pPr>
      <w:r w:rsidRPr="00486765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486765">
        <w:rPr>
          <w:i/>
          <w:spacing w:val="2"/>
          <w:sz w:val="22"/>
          <w:szCs w:val="22"/>
        </w:rPr>
        <w:t xml:space="preserve"> </w:t>
      </w:r>
      <w:r w:rsidRPr="00486765">
        <w:rPr>
          <w:i/>
          <w:sz w:val="22"/>
          <w:szCs w:val="22"/>
        </w:rPr>
        <w:t xml:space="preserve">– </w:t>
      </w:r>
      <w:r w:rsidRPr="00486765">
        <w:rPr>
          <w:sz w:val="22"/>
          <w:szCs w:val="22"/>
        </w:rPr>
        <w:t>существует</w:t>
      </w:r>
      <w:r w:rsidRPr="00486765">
        <w:rPr>
          <w:i/>
          <w:sz w:val="22"/>
          <w:szCs w:val="22"/>
        </w:rPr>
        <w:t xml:space="preserve"> </w:t>
      </w:r>
      <w:r w:rsidRPr="00486765">
        <w:rPr>
          <w:spacing w:val="2"/>
          <w:sz w:val="22"/>
          <w:szCs w:val="22"/>
        </w:rPr>
        <w:t>вероятность</w:t>
      </w:r>
      <w:r w:rsidRPr="00486765">
        <w:rPr>
          <w:i/>
          <w:spacing w:val="2"/>
          <w:sz w:val="22"/>
          <w:szCs w:val="22"/>
        </w:rPr>
        <w:t xml:space="preserve"> </w:t>
      </w:r>
      <w:r w:rsidRPr="00486765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486765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486765">
        <w:rPr>
          <w:b/>
          <w:i/>
          <w:spacing w:val="2"/>
          <w:sz w:val="22"/>
          <w:szCs w:val="22"/>
          <w:u w:val="single"/>
        </w:rPr>
        <w:t xml:space="preserve"> </w:t>
      </w:r>
    </w:p>
    <w:p w:rsidR="00732DD0" w:rsidRPr="00486765" w:rsidRDefault="00732DD0" w:rsidP="00732DD0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486765">
        <w:rPr>
          <w:b/>
          <w:sz w:val="22"/>
          <w:szCs w:val="22"/>
        </w:rPr>
        <w:t>Заболевание животных:</w:t>
      </w:r>
    </w:p>
    <w:p w:rsidR="00732DD0" w:rsidRPr="00486765" w:rsidRDefault="00732DD0" w:rsidP="00732DD0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 w:rsidRPr="00486765">
        <w:rPr>
          <w:sz w:val="22"/>
          <w:szCs w:val="22"/>
        </w:rPr>
        <w:t>Не прогнозируются.</w:t>
      </w:r>
      <w:r w:rsidRPr="00486765">
        <w:rPr>
          <w:sz w:val="22"/>
          <w:szCs w:val="22"/>
        </w:rPr>
        <w:tab/>
      </w:r>
    </w:p>
    <w:p w:rsidR="00732DD0" w:rsidRPr="00486765" w:rsidRDefault="00732DD0" w:rsidP="00732DD0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486765">
        <w:rPr>
          <w:b/>
          <w:spacing w:val="2"/>
          <w:sz w:val="22"/>
          <w:szCs w:val="22"/>
        </w:rPr>
        <w:t>Заболевания растений:</w:t>
      </w:r>
    </w:p>
    <w:p w:rsidR="00732DD0" w:rsidRPr="00486765" w:rsidRDefault="00732DD0" w:rsidP="00732DD0">
      <w:pPr>
        <w:tabs>
          <w:tab w:val="left" w:pos="0"/>
        </w:tabs>
        <w:jc w:val="both"/>
        <w:rPr>
          <w:sz w:val="22"/>
          <w:szCs w:val="22"/>
        </w:rPr>
      </w:pPr>
      <w:r w:rsidRPr="00486765">
        <w:rPr>
          <w:sz w:val="22"/>
          <w:szCs w:val="22"/>
        </w:rPr>
        <w:t xml:space="preserve">Не прогнозируются. </w:t>
      </w:r>
    </w:p>
    <w:p w:rsidR="0082612F" w:rsidRDefault="0082612F"/>
    <w:sectPr w:rsidR="0082612F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A3AAB"/>
    <w:rsid w:val="001579FB"/>
    <w:rsid w:val="001C72A1"/>
    <w:rsid w:val="001E1C99"/>
    <w:rsid w:val="003A3AAB"/>
    <w:rsid w:val="00732DD0"/>
    <w:rsid w:val="0082612F"/>
    <w:rsid w:val="00CE6251"/>
    <w:rsid w:val="00E6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User</cp:lastModifiedBy>
  <cp:revision>6</cp:revision>
  <cp:lastPrinted>2020-08-18T12:33:00Z</cp:lastPrinted>
  <dcterms:created xsi:type="dcterms:W3CDTF">2020-08-13T07:55:00Z</dcterms:created>
  <dcterms:modified xsi:type="dcterms:W3CDTF">2020-08-20T12:28:00Z</dcterms:modified>
</cp:coreProperties>
</file>